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FF" w:rsidRPr="001F2A2C" w:rsidRDefault="00A743FF" w:rsidP="004C5C83">
      <w:pPr>
        <w:pStyle w:val="a5"/>
        <w:spacing w:after="0"/>
        <w:ind w:left="0"/>
        <w:jc w:val="right"/>
        <w:rPr>
          <w:sz w:val="28"/>
          <w:szCs w:val="28"/>
        </w:rPr>
      </w:pPr>
      <w:r w:rsidRPr="001F2A2C">
        <w:rPr>
          <w:sz w:val="28"/>
          <w:szCs w:val="28"/>
        </w:rPr>
        <w:t>Утверждаю</w:t>
      </w:r>
      <w:r w:rsidR="001F2A2C">
        <w:rPr>
          <w:sz w:val="28"/>
          <w:szCs w:val="28"/>
        </w:rPr>
        <w:t>:</w:t>
      </w:r>
      <w:bookmarkStart w:id="0" w:name="_GoBack"/>
      <w:bookmarkEnd w:id="0"/>
    </w:p>
    <w:p w:rsidR="00A743FF" w:rsidRPr="001F2A2C" w:rsidRDefault="00A743FF" w:rsidP="004C5C83">
      <w:pPr>
        <w:pStyle w:val="a5"/>
        <w:spacing w:after="0"/>
        <w:ind w:left="0"/>
        <w:jc w:val="right"/>
        <w:rPr>
          <w:sz w:val="28"/>
          <w:szCs w:val="28"/>
        </w:rPr>
      </w:pPr>
      <w:r w:rsidRPr="001F2A2C">
        <w:rPr>
          <w:sz w:val="28"/>
          <w:szCs w:val="28"/>
        </w:rPr>
        <w:t xml:space="preserve">Директор ГБУК АО «Астраханская областная </w:t>
      </w:r>
    </w:p>
    <w:p w:rsidR="00A743FF" w:rsidRPr="001F2A2C" w:rsidRDefault="00A743FF" w:rsidP="004C5C83">
      <w:pPr>
        <w:pStyle w:val="a5"/>
        <w:spacing w:after="0"/>
        <w:ind w:left="0"/>
        <w:jc w:val="right"/>
        <w:rPr>
          <w:sz w:val="28"/>
          <w:szCs w:val="28"/>
        </w:rPr>
      </w:pPr>
      <w:r w:rsidRPr="001F2A2C">
        <w:rPr>
          <w:sz w:val="28"/>
          <w:szCs w:val="28"/>
        </w:rPr>
        <w:t>научная библиотека им. Н.К. Крупской»</w:t>
      </w:r>
    </w:p>
    <w:p w:rsidR="00A743FF" w:rsidRPr="001F2A2C" w:rsidRDefault="00A743FF" w:rsidP="004C5C83">
      <w:pPr>
        <w:pStyle w:val="a5"/>
        <w:spacing w:after="0"/>
        <w:ind w:left="0"/>
        <w:jc w:val="right"/>
        <w:rPr>
          <w:sz w:val="28"/>
          <w:szCs w:val="28"/>
        </w:rPr>
      </w:pPr>
      <w:r w:rsidRPr="001F2A2C">
        <w:rPr>
          <w:sz w:val="28"/>
          <w:szCs w:val="28"/>
        </w:rPr>
        <w:t>_________С. Г. Ганина</w:t>
      </w:r>
    </w:p>
    <w:p w:rsidR="00A743FF" w:rsidRPr="001F2A2C" w:rsidRDefault="001F2A2C" w:rsidP="004C5C83">
      <w:pPr>
        <w:pStyle w:val="a5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A743FF" w:rsidRPr="001F2A2C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A743FF" w:rsidRPr="001F2A2C">
        <w:rPr>
          <w:sz w:val="28"/>
          <w:szCs w:val="28"/>
        </w:rPr>
        <w:t>__________201</w:t>
      </w:r>
      <w:r w:rsidRPr="001F2A2C">
        <w:rPr>
          <w:sz w:val="28"/>
          <w:szCs w:val="28"/>
        </w:rPr>
        <w:t>8</w:t>
      </w:r>
      <w:r w:rsidR="00A743FF" w:rsidRPr="001F2A2C">
        <w:rPr>
          <w:sz w:val="28"/>
          <w:szCs w:val="28"/>
        </w:rPr>
        <w:t xml:space="preserve"> г.</w:t>
      </w:r>
    </w:p>
    <w:p w:rsidR="00A743FF" w:rsidRDefault="00A743FF" w:rsidP="004C5C83">
      <w:pPr>
        <w:spacing w:after="0"/>
        <w:jc w:val="center"/>
        <w:rPr>
          <w:b/>
        </w:rPr>
      </w:pPr>
    </w:p>
    <w:p w:rsidR="00B94BB7" w:rsidRPr="00B94BB7" w:rsidRDefault="00B94BB7" w:rsidP="004C5C83">
      <w:pPr>
        <w:spacing w:after="0"/>
        <w:jc w:val="center"/>
        <w:rPr>
          <w:b/>
        </w:rPr>
      </w:pPr>
      <w:r w:rsidRPr="00B94BB7">
        <w:rPr>
          <w:b/>
        </w:rPr>
        <w:t>Положение о Корпоративной сети астраханских библиотек</w:t>
      </w:r>
    </w:p>
    <w:p w:rsidR="00B94BB7" w:rsidRPr="004F35B3" w:rsidRDefault="00B94BB7" w:rsidP="004C5C83">
      <w:pPr>
        <w:pStyle w:val="a4"/>
        <w:numPr>
          <w:ilvl w:val="0"/>
          <w:numId w:val="4"/>
        </w:numPr>
        <w:spacing w:after="0"/>
        <w:ind w:left="0" w:firstLine="0"/>
        <w:jc w:val="center"/>
        <w:rPr>
          <w:b/>
        </w:rPr>
      </w:pPr>
      <w:r w:rsidRPr="004F35B3">
        <w:rPr>
          <w:b/>
        </w:rPr>
        <w:t>О</w:t>
      </w:r>
      <w:r w:rsidR="004F35B3" w:rsidRPr="004F35B3">
        <w:rPr>
          <w:b/>
        </w:rPr>
        <w:t>бщая часть</w:t>
      </w:r>
    </w:p>
    <w:p w:rsidR="004B4C18" w:rsidRPr="004B4C18" w:rsidRDefault="004B4C18" w:rsidP="004C5C83">
      <w:pPr>
        <w:pStyle w:val="1"/>
        <w:spacing w:before="0" w:after="0"/>
        <w:jc w:val="both"/>
        <w:rPr>
          <w:sz w:val="28"/>
          <w:szCs w:val="28"/>
        </w:rPr>
      </w:pPr>
      <w:r w:rsidRPr="004B4C18">
        <w:rPr>
          <w:sz w:val="28"/>
          <w:szCs w:val="28"/>
        </w:rPr>
        <w:t xml:space="preserve">1.1. Корпоративная сеть </w:t>
      </w:r>
      <w:r>
        <w:rPr>
          <w:sz w:val="28"/>
          <w:szCs w:val="28"/>
        </w:rPr>
        <w:t xml:space="preserve">астраханских библиотек </w:t>
      </w:r>
      <w:r w:rsidRPr="004B4C18">
        <w:rPr>
          <w:sz w:val="28"/>
          <w:szCs w:val="28"/>
        </w:rPr>
        <w:t>(</w:t>
      </w:r>
      <w:r>
        <w:rPr>
          <w:sz w:val="28"/>
          <w:szCs w:val="28"/>
        </w:rPr>
        <w:t>КСАБ</w:t>
      </w:r>
      <w:r w:rsidRPr="004B4C18">
        <w:rPr>
          <w:sz w:val="28"/>
          <w:szCs w:val="28"/>
        </w:rPr>
        <w:t xml:space="preserve">) является добровольным объединением библиотек </w:t>
      </w:r>
      <w:r>
        <w:rPr>
          <w:sz w:val="28"/>
          <w:szCs w:val="28"/>
        </w:rPr>
        <w:t xml:space="preserve">Астраханской области </w:t>
      </w:r>
      <w:r w:rsidRPr="004B4C18">
        <w:rPr>
          <w:sz w:val="28"/>
          <w:szCs w:val="28"/>
        </w:rPr>
        <w:t xml:space="preserve">с целью формирования единого библиотечно-информационного пространства региона. </w:t>
      </w:r>
    </w:p>
    <w:p w:rsidR="004B4C18" w:rsidRPr="004B4C18" w:rsidRDefault="004B4C18" w:rsidP="004C5C83">
      <w:pPr>
        <w:pStyle w:val="1"/>
        <w:spacing w:before="0" w:after="0"/>
        <w:jc w:val="both"/>
        <w:rPr>
          <w:sz w:val="28"/>
          <w:szCs w:val="28"/>
        </w:rPr>
      </w:pPr>
      <w:r w:rsidRPr="004B4C18">
        <w:rPr>
          <w:sz w:val="28"/>
          <w:szCs w:val="28"/>
        </w:rPr>
        <w:t xml:space="preserve">1.2. Деятельность Корпоративной сети </w:t>
      </w:r>
      <w:r>
        <w:rPr>
          <w:sz w:val="28"/>
          <w:szCs w:val="28"/>
        </w:rPr>
        <w:t xml:space="preserve">астраханских библиотек </w:t>
      </w:r>
      <w:r w:rsidRPr="004B4C18">
        <w:rPr>
          <w:sz w:val="28"/>
          <w:szCs w:val="28"/>
        </w:rPr>
        <w:t xml:space="preserve">основывается на некоммерческом партнерстве организаций и открытости для вхождения в систему новых партнеров, разделяющих основные принципы построения и использования совместных информационных ресурсов. </w:t>
      </w:r>
    </w:p>
    <w:p w:rsidR="004B4C18" w:rsidRPr="004B4C18" w:rsidRDefault="004B4C18" w:rsidP="004C5C83">
      <w:pPr>
        <w:pStyle w:val="1"/>
        <w:spacing w:before="0" w:after="0"/>
        <w:jc w:val="both"/>
        <w:rPr>
          <w:sz w:val="28"/>
          <w:szCs w:val="28"/>
        </w:rPr>
      </w:pPr>
      <w:r w:rsidRPr="004B4C18">
        <w:rPr>
          <w:sz w:val="28"/>
          <w:szCs w:val="28"/>
        </w:rPr>
        <w:t xml:space="preserve">1.3. В качестве основного программного средства в Корпоративной сети </w:t>
      </w:r>
      <w:r>
        <w:rPr>
          <w:sz w:val="28"/>
          <w:szCs w:val="28"/>
        </w:rPr>
        <w:t xml:space="preserve">астраханских библиотек используется </w:t>
      </w:r>
      <w:r w:rsidRPr="004B4C18">
        <w:rPr>
          <w:sz w:val="28"/>
          <w:szCs w:val="28"/>
        </w:rPr>
        <w:t>АИБС "</w:t>
      </w:r>
      <w:r>
        <w:rPr>
          <w:sz w:val="28"/>
          <w:szCs w:val="28"/>
          <w:lang w:val="en-US"/>
        </w:rPr>
        <w:t>OPAC</w:t>
      </w:r>
      <w:r w:rsidRPr="004B4C1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GLOBAL</w:t>
      </w:r>
      <w:r w:rsidRPr="004B4C18">
        <w:rPr>
          <w:sz w:val="28"/>
          <w:szCs w:val="28"/>
        </w:rPr>
        <w:t xml:space="preserve">". </w:t>
      </w:r>
    </w:p>
    <w:p w:rsidR="004B4C18" w:rsidRDefault="004B4C18" w:rsidP="004C5C83">
      <w:pPr>
        <w:pStyle w:val="1"/>
        <w:spacing w:before="0" w:after="0"/>
        <w:jc w:val="both"/>
        <w:rPr>
          <w:sz w:val="28"/>
          <w:szCs w:val="28"/>
        </w:rPr>
      </w:pPr>
      <w:r w:rsidRPr="004B4C18">
        <w:rPr>
          <w:sz w:val="28"/>
          <w:szCs w:val="28"/>
        </w:rPr>
        <w:t xml:space="preserve">1.4. Создание и обмен библиографическими записями в Корпоративной сети астраханских </w:t>
      </w:r>
      <w:r>
        <w:rPr>
          <w:sz w:val="28"/>
          <w:szCs w:val="28"/>
        </w:rPr>
        <w:t xml:space="preserve">библиотек </w:t>
      </w:r>
      <w:r w:rsidRPr="004B4C18">
        <w:rPr>
          <w:sz w:val="28"/>
          <w:szCs w:val="28"/>
        </w:rPr>
        <w:t>осуществляется в Российском коммуникативном формате представления библиографических записей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RUSMARC</w:t>
      </w:r>
      <w:r w:rsidRPr="004B4C18">
        <w:rPr>
          <w:sz w:val="28"/>
          <w:szCs w:val="28"/>
        </w:rPr>
        <w:t xml:space="preserve">. </w:t>
      </w:r>
    </w:p>
    <w:p w:rsidR="004F35B3" w:rsidRPr="004F35B3" w:rsidRDefault="004F35B3" w:rsidP="004C5C83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4F35B3">
        <w:rPr>
          <w:sz w:val="28"/>
          <w:szCs w:val="28"/>
        </w:rPr>
        <w:t>Библиотеки-участницы КСАБ имеют равную ответственность в исполнении взятых обязательств в рамках деятельности Корпоративной сети астраханских библиотек, оговоренных в Соглашении о сотрудничестве и совместной деятельности по созданию Корпоративной сети астраханской области.</w:t>
      </w:r>
    </w:p>
    <w:p w:rsidR="00EE6A0E" w:rsidRPr="00EE6A0E" w:rsidRDefault="00EE6A0E" w:rsidP="004C5C83">
      <w:pPr>
        <w:pStyle w:val="1"/>
        <w:spacing w:before="0" w:after="0"/>
        <w:jc w:val="both"/>
        <w:rPr>
          <w:sz w:val="28"/>
          <w:szCs w:val="28"/>
        </w:rPr>
      </w:pPr>
    </w:p>
    <w:p w:rsidR="00C1511D" w:rsidRPr="00F25F7C" w:rsidRDefault="00C1511D" w:rsidP="004C5C83">
      <w:pPr>
        <w:pStyle w:val="a4"/>
        <w:numPr>
          <w:ilvl w:val="0"/>
          <w:numId w:val="4"/>
        </w:numPr>
        <w:spacing w:after="0"/>
        <w:ind w:left="0" w:firstLine="0"/>
        <w:jc w:val="center"/>
        <w:rPr>
          <w:b/>
        </w:rPr>
      </w:pPr>
      <w:r w:rsidRPr="00F25F7C">
        <w:rPr>
          <w:b/>
        </w:rPr>
        <w:t xml:space="preserve">Цели </w:t>
      </w:r>
    </w:p>
    <w:p w:rsidR="00C1511D" w:rsidRPr="001F2A2C" w:rsidRDefault="00C1511D" w:rsidP="004C5C83">
      <w:pPr>
        <w:pStyle w:val="1"/>
        <w:spacing w:before="0" w:after="0"/>
        <w:jc w:val="both"/>
        <w:rPr>
          <w:sz w:val="28"/>
          <w:szCs w:val="28"/>
        </w:rPr>
      </w:pPr>
      <w:r w:rsidRPr="001F2A2C">
        <w:rPr>
          <w:sz w:val="28"/>
          <w:szCs w:val="28"/>
        </w:rPr>
        <w:t xml:space="preserve">2.1. Формирование и развитие системы корпоративной каталогизации в Астраханской области. </w:t>
      </w:r>
    </w:p>
    <w:p w:rsidR="00C1511D" w:rsidRPr="00C1511D" w:rsidRDefault="00C1511D" w:rsidP="004C5C83">
      <w:pPr>
        <w:pStyle w:val="1"/>
        <w:spacing w:before="0" w:after="0"/>
        <w:jc w:val="both"/>
        <w:rPr>
          <w:sz w:val="28"/>
          <w:szCs w:val="28"/>
        </w:rPr>
      </w:pPr>
      <w:r w:rsidRPr="00C1511D">
        <w:rPr>
          <w:sz w:val="28"/>
          <w:szCs w:val="28"/>
        </w:rPr>
        <w:t xml:space="preserve">2.2. Предоставление свободного доступа к </w:t>
      </w:r>
      <w:r>
        <w:rPr>
          <w:sz w:val="28"/>
          <w:szCs w:val="28"/>
        </w:rPr>
        <w:t xml:space="preserve">информационным продуктам Корпоративной сети астраханских библиотек </w:t>
      </w:r>
      <w:r w:rsidRPr="00C1511D">
        <w:rPr>
          <w:sz w:val="28"/>
          <w:szCs w:val="28"/>
        </w:rPr>
        <w:t xml:space="preserve">широкому кругу пользователей. </w:t>
      </w:r>
    </w:p>
    <w:p w:rsidR="00C1511D" w:rsidRPr="00C1511D" w:rsidRDefault="00C1511D" w:rsidP="004C5C83">
      <w:pPr>
        <w:pStyle w:val="1"/>
        <w:spacing w:before="0" w:after="0"/>
        <w:jc w:val="both"/>
        <w:rPr>
          <w:sz w:val="28"/>
          <w:szCs w:val="28"/>
        </w:rPr>
      </w:pPr>
      <w:r w:rsidRPr="00C1511D">
        <w:rPr>
          <w:sz w:val="28"/>
          <w:szCs w:val="28"/>
        </w:rPr>
        <w:t>2.3. Сокращение затрат на формирование электронных каталогов библиотек за счет: создания библиографических записей на корпоративной основе и исключения многократного дублирования в процессе обработки документов</w:t>
      </w:r>
      <w:r>
        <w:rPr>
          <w:sz w:val="28"/>
          <w:szCs w:val="28"/>
        </w:rPr>
        <w:t>.</w:t>
      </w:r>
      <w:r w:rsidRPr="00C1511D">
        <w:rPr>
          <w:sz w:val="28"/>
          <w:szCs w:val="28"/>
        </w:rPr>
        <w:t xml:space="preserve"> </w:t>
      </w:r>
    </w:p>
    <w:p w:rsidR="00F612B2" w:rsidRDefault="00F612B2" w:rsidP="004C5C83">
      <w:pPr>
        <w:spacing w:after="0"/>
        <w:ind w:left="360"/>
      </w:pPr>
    </w:p>
    <w:p w:rsidR="002275D5" w:rsidRPr="004C5C83" w:rsidRDefault="0077272F" w:rsidP="004C5C83">
      <w:pPr>
        <w:pStyle w:val="a4"/>
        <w:numPr>
          <w:ilvl w:val="0"/>
          <w:numId w:val="4"/>
        </w:numPr>
        <w:spacing w:after="0"/>
        <w:ind w:left="0" w:firstLine="0"/>
        <w:jc w:val="center"/>
        <w:rPr>
          <w:b/>
        </w:rPr>
      </w:pPr>
      <w:r w:rsidRPr="004F35B3">
        <w:rPr>
          <w:b/>
        </w:rPr>
        <w:t>Задачи</w:t>
      </w:r>
    </w:p>
    <w:p w:rsidR="0077272F" w:rsidRPr="004F35B3" w:rsidRDefault="0077272F" w:rsidP="004C5C83">
      <w:pPr>
        <w:pStyle w:val="1"/>
        <w:spacing w:before="0" w:after="0"/>
        <w:jc w:val="both"/>
        <w:rPr>
          <w:sz w:val="28"/>
          <w:szCs w:val="28"/>
        </w:rPr>
      </w:pPr>
      <w:r>
        <w:t>3</w:t>
      </w:r>
      <w:r w:rsidRPr="004F35B3">
        <w:rPr>
          <w:sz w:val="28"/>
          <w:szCs w:val="28"/>
        </w:rPr>
        <w:t>.1. Создание общей организационной, программно-технологической и технической среды, обеспечивающей объединение общедоступных библиотек Астраханской области в корпоративную сеть, с возможностью присоединения к ней других библиотек независимо от их административной принадлежности</w:t>
      </w:r>
      <w:r w:rsidR="002275D5" w:rsidRPr="004F35B3">
        <w:rPr>
          <w:sz w:val="28"/>
          <w:szCs w:val="28"/>
        </w:rPr>
        <w:t>.</w:t>
      </w:r>
    </w:p>
    <w:p w:rsidR="0077272F" w:rsidRPr="004F35B3" w:rsidRDefault="002275D5" w:rsidP="004C5C83">
      <w:pPr>
        <w:pStyle w:val="1"/>
        <w:spacing w:before="0" w:after="0"/>
        <w:jc w:val="both"/>
        <w:rPr>
          <w:sz w:val="28"/>
          <w:szCs w:val="28"/>
        </w:rPr>
      </w:pPr>
      <w:r w:rsidRPr="004F35B3">
        <w:rPr>
          <w:sz w:val="28"/>
          <w:szCs w:val="28"/>
        </w:rPr>
        <w:lastRenderedPageBreak/>
        <w:t>3.2</w:t>
      </w:r>
      <w:r w:rsidR="0077272F" w:rsidRPr="004F35B3">
        <w:rPr>
          <w:sz w:val="28"/>
          <w:szCs w:val="28"/>
        </w:rPr>
        <w:t>. Создание Корпоративн</w:t>
      </w:r>
      <w:r w:rsidRPr="004F35B3">
        <w:rPr>
          <w:sz w:val="28"/>
          <w:szCs w:val="28"/>
        </w:rPr>
        <w:t>ых</w:t>
      </w:r>
      <w:r w:rsidR="0077272F" w:rsidRPr="004F35B3">
        <w:rPr>
          <w:sz w:val="28"/>
          <w:szCs w:val="28"/>
        </w:rPr>
        <w:t xml:space="preserve"> каталог</w:t>
      </w:r>
      <w:r w:rsidRPr="004F35B3">
        <w:rPr>
          <w:sz w:val="28"/>
          <w:szCs w:val="28"/>
        </w:rPr>
        <w:t>ов</w:t>
      </w:r>
      <w:r w:rsidR="0077272F" w:rsidRPr="004F35B3">
        <w:rPr>
          <w:sz w:val="28"/>
          <w:szCs w:val="28"/>
        </w:rPr>
        <w:t xml:space="preserve"> с применением технологий корпоративной каталогизации</w:t>
      </w:r>
      <w:r w:rsidRPr="004F35B3">
        <w:rPr>
          <w:sz w:val="28"/>
          <w:szCs w:val="28"/>
        </w:rPr>
        <w:t>.</w:t>
      </w:r>
    </w:p>
    <w:p w:rsidR="00E40F8E" w:rsidRPr="004F35B3" w:rsidRDefault="00E40F8E" w:rsidP="004C5C83">
      <w:pPr>
        <w:pStyle w:val="1"/>
        <w:spacing w:before="0" w:after="0"/>
        <w:jc w:val="both"/>
        <w:rPr>
          <w:sz w:val="28"/>
          <w:szCs w:val="28"/>
        </w:rPr>
      </w:pPr>
      <w:r w:rsidRPr="004F35B3">
        <w:rPr>
          <w:sz w:val="28"/>
          <w:szCs w:val="28"/>
        </w:rPr>
        <w:t>3.3. Создание портала Корпоративной сети астраханских библиотек и организация его технической поддержки</w:t>
      </w:r>
    </w:p>
    <w:p w:rsidR="002275D5" w:rsidRDefault="002275D5" w:rsidP="004C5C83">
      <w:pPr>
        <w:spacing w:after="0"/>
        <w:jc w:val="both"/>
      </w:pPr>
    </w:p>
    <w:p w:rsidR="00E40F8E" w:rsidRPr="004F35B3" w:rsidRDefault="00E40F8E" w:rsidP="004C5C83">
      <w:pPr>
        <w:pStyle w:val="a4"/>
        <w:numPr>
          <w:ilvl w:val="0"/>
          <w:numId w:val="4"/>
        </w:numPr>
        <w:spacing w:after="0"/>
        <w:ind w:left="0" w:firstLine="0"/>
        <w:jc w:val="center"/>
        <w:rPr>
          <w:b/>
        </w:rPr>
      </w:pPr>
      <w:r w:rsidRPr="004F35B3">
        <w:rPr>
          <w:b/>
        </w:rPr>
        <w:t>П</w:t>
      </w:r>
      <w:r w:rsidR="004F35B3">
        <w:rPr>
          <w:b/>
        </w:rPr>
        <w:t xml:space="preserve">рава и обязанности участника </w:t>
      </w:r>
    </w:p>
    <w:p w:rsidR="00E40F8E" w:rsidRDefault="004F35B3" w:rsidP="004C5C83">
      <w:pPr>
        <w:spacing w:after="0"/>
        <w:jc w:val="both"/>
      </w:pPr>
      <w:r>
        <w:t>4</w:t>
      </w:r>
      <w:r w:rsidR="00E40F8E">
        <w:t>.1. Участник имеет право:</w:t>
      </w:r>
    </w:p>
    <w:p w:rsidR="00E40F8E" w:rsidRPr="001F2A2C" w:rsidRDefault="00E40F8E" w:rsidP="004C5C83">
      <w:pPr>
        <w:pStyle w:val="a4"/>
        <w:numPr>
          <w:ilvl w:val="0"/>
          <w:numId w:val="1"/>
        </w:numPr>
        <w:spacing w:after="0"/>
        <w:jc w:val="both"/>
      </w:pPr>
      <w:r w:rsidRPr="001F2A2C">
        <w:t xml:space="preserve">пользоваться информационными ресурсами на условиях и в объеме, </w:t>
      </w:r>
      <w:r w:rsidR="00EE6A0E" w:rsidRPr="001F2A2C">
        <w:t>прописанных в Соглашении</w:t>
      </w:r>
      <w:r w:rsidR="001A6C6F" w:rsidRPr="001F2A2C">
        <w:t xml:space="preserve"> о сотрудничестве и совместной деятельности по созданию Корпоративной сети </w:t>
      </w:r>
      <w:r w:rsidR="001F2A2C" w:rsidRPr="001F2A2C">
        <w:t>А</w:t>
      </w:r>
      <w:r w:rsidR="001A6C6F" w:rsidRPr="001F2A2C">
        <w:t>страханской области</w:t>
      </w:r>
      <w:r w:rsidRPr="001F2A2C">
        <w:t xml:space="preserve">; </w:t>
      </w:r>
    </w:p>
    <w:p w:rsidR="00E40F8E" w:rsidRPr="001F2A2C" w:rsidRDefault="00E40F8E" w:rsidP="004C5C83">
      <w:pPr>
        <w:pStyle w:val="a4"/>
        <w:numPr>
          <w:ilvl w:val="0"/>
          <w:numId w:val="1"/>
        </w:numPr>
        <w:spacing w:after="0"/>
        <w:jc w:val="both"/>
      </w:pPr>
      <w:r w:rsidRPr="001F2A2C">
        <w:t>участвовать в управлении КСАБ через своего представителя</w:t>
      </w:r>
      <w:r w:rsidR="001A6C6F" w:rsidRPr="001F2A2C">
        <w:t>;</w:t>
      </w:r>
    </w:p>
    <w:p w:rsidR="00E40F8E" w:rsidRDefault="00E40F8E" w:rsidP="004C5C83">
      <w:pPr>
        <w:pStyle w:val="a4"/>
        <w:numPr>
          <w:ilvl w:val="0"/>
          <w:numId w:val="1"/>
        </w:numPr>
        <w:spacing w:after="0"/>
        <w:jc w:val="both"/>
      </w:pPr>
      <w:r w:rsidRPr="00E40F8E">
        <w:t>принимать участие в деятельности</w:t>
      </w:r>
      <w:r>
        <w:t xml:space="preserve"> КСАБ</w:t>
      </w:r>
      <w:r w:rsidR="001A6C6F">
        <w:t>;</w:t>
      </w:r>
    </w:p>
    <w:p w:rsidR="00E40F8E" w:rsidRDefault="00E40F8E" w:rsidP="004C5C83">
      <w:pPr>
        <w:pStyle w:val="a4"/>
        <w:numPr>
          <w:ilvl w:val="0"/>
          <w:numId w:val="1"/>
        </w:numPr>
        <w:spacing w:after="0"/>
        <w:jc w:val="both"/>
      </w:pPr>
      <w:r>
        <w:t>получать информацию о деятельности КСАБ;</w:t>
      </w:r>
    </w:p>
    <w:p w:rsidR="00EE6A0E" w:rsidRDefault="00EE6A0E" w:rsidP="004C5C83">
      <w:pPr>
        <w:pStyle w:val="a4"/>
        <w:numPr>
          <w:ilvl w:val="0"/>
          <w:numId w:val="1"/>
        </w:numPr>
        <w:spacing w:after="0"/>
        <w:jc w:val="both"/>
      </w:pPr>
      <w:r w:rsidRPr="00EE6A0E">
        <w:t>получать учебную, методическую и консультационную помощь</w:t>
      </w:r>
      <w:r>
        <w:t>;</w:t>
      </w:r>
    </w:p>
    <w:p w:rsidR="00E40F8E" w:rsidRDefault="00E40F8E" w:rsidP="004C5C83">
      <w:pPr>
        <w:pStyle w:val="a4"/>
        <w:numPr>
          <w:ilvl w:val="0"/>
          <w:numId w:val="1"/>
        </w:numPr>
        <w:spacing w:after="0"/>
        <w:jc w:val="both"/>
      </w:pPr>
      <w:r>
        <w:t>давать пр</w:t>
      </w:r>
      <w:r w:rsidR="00EE6A0E">
        <w:t>едложения и замечания по работе КСАБ.</w:t>
      </w:r>
    </w:p>
    <w:p w:rsidR="00E40F8E" w:rsidRDefault="001A6C6F" w:rsidP="004C5C83">
      <w:pPr>
        <w:spacing w:after="0"/>
        <w:jc w:val="both"/>
      </w:pPr>
      <w:r>
        <w:t>4</w:t>
      </w:r>
      <w:r w:rsidR="00E40F8E">
        <w:t>.2. Участник обязан:</w:t>
      </w:r>
    </w:p>
    <w:p w:rsidR="00EE6A0E" w:rsidRPr="001F2A2C" w:rsidRDefault="00EE6A0E" w:rsidP="004C5C83">
      <w:pPr>
        <w:pStyle w:val="a4"/>
        <w:numPr>
          <w:ilvl w:val="0"/>
          <w:numId w:val="2"/>
        </w:numPr>
        <w:spacing w:after="0"/>
        <w:jc w:val="both"/>
      </w:pPr>
      <w:r w:rsidRPr="00EE6A0E">
        <w:t xml:space="preserve">соблюдать условия </w:t>
      </w:r>
      <w:r w:rsidRPr="001F2A2C">
        <w:t>Соглашения о сотрудничестве и совместной деятельности по созданию Корпорати</w:t>
      </w:r>
      <w:r w:rsidR="004F35B3" w:rsidRPr="001F2A2C">
        <w:t xml:space="preserve">вной сети </w:t>
      </w:r>
      <w:r w:rsidR="001F2A2C">
        <w:t>А</w:t>
      </w:r>
      <w:r w:rsidR="004F35B3" w:rsidRPr="001F2A2C">
        <w:t>страханской области</w:t>
      </w:r>
      <w:r w:rsidR="001F2A2C">
        <w:t>;</w:t>
      </w:r>
    </w:p>
    <w:p w:rsidR="004F35B3" w:rsidRDefault="004F35B3" w:rsidP="004C5C83">
      <w:pPr>
        <w:pStyle w:val="a4"/>
        <w:numPr>
          <w:ilvl w:val="0"/>
          <w:numId w:val="2"/>
        </w:numPr>
        <w:spacing w:after="0"/>
        <w:jc w:val="both"/>
      </w:pPr>
      <w:r>
        <w:t>с</w:t>
      </w:r>
      <w:r w:rsidRPr="004F35B3">
        <w:t>трого соблюд</w:t>
      </w:r>
      <w:r w:rsidR="001A6C6F">
        <w:t>ать технологические инструкции;</w:t>
      </w:r>
    </w:p>
    <w:p w:rsidR="00EE6A0E" w:rsidRDefault="00EE6A0E" w:rsidP="004C5C83">
      <w:pPr>
        <w:pStyle w:val="a4"/>
        <w:numPr>
          <w:ilvl w:val="0"/>
          <w:numId w:val="2"/>
        </w:numPr>
        <w:spacing w:after="0"/>
        <w:jc w:val="both"/>
      </w:pPr>
      <w:r w:rsidRPr="00EE6A0E">
        <w:t>соблюдать правила корпоративного взаимодействия</w:t>
      </w:r>
      <w:r w:rsidR="00F612B2">
        <w:t>;</w:t>
      </w:r>
    </w:p>
    <w:p w:rsidR="00E40F8E" w:rsidRDefault="00E40F8E" w:rsidP="004C5C83">
      <w:pPr>
        <w:pStyle w:val="a4"/>
        <w:numPr>
          <w:ilvl w:val="0"/>
          <w:numId w:val="2"/>
        </w:numPr>
        <w:spacing w:after="0"/>
        <w:jc w:val="both"/>
      </w:pPr>
      <w:r>
        <w:t xml:space="preserve">укреплять авторитет </w:t>
      </w:r>
      <w:r w:rsidR="001A6C6F">
        <w:t>КСАБ</w:t>
      </w:r>
      <w:r>
        <w:t>;</w:t>
      </w:r>
    </w:p>
    <w:p w:rsidR="00E40F8E" w:rsidRDefault="00E40F8E" w:rsidP="004C5C83">
      <w:pPr>
        <w:pStyle w:val="a4"/>
        <w:numPr>
          <w:ilvl w:val="0"/>
          <w:numId w:val="2"/>
        </w:numPr>
        <w:spacing w:after="0"/>
        <w:jc w:val="both"/>
      </w:pPr>
      <w:r>
        <w:t xml:space="preserve">предоставлять информацию, необходимую для решения вопросов, связанных с деятельностью </w:t>
      </w:r>
      <w:r w:rsidR="001A6C6F">
        <w:t>КСАБ</w:t>
      </w:r>
      <w:r>
        <w:t>.</w:t>
      </w:r>
    </w:p>
    <w:p w:rsidR="002275D5" w:rsidRDefault="002275D5" w:rsidP="004C5C83">
      <w:pPr>
        <w:spacing w:after="0"/>
        <w:jc w:val="both"/>
      </w:pPr>
    </w:p>
    <w:p w:rsidR="002275D5" w:rsidRPr="00F612B2" w:rsidRDefault="00F612B2" w:rsidP="004C5C83">
      <w:pPr>
        <w:pStyle w:val="a4"/>
        <w:numPr>
          <w:ilvl w:val="0"/>
          <w:numId w:val="4"/>
        </w:numPr>
        <w:spacing w:after="0"/>
        <w:ind w:left="0" w:firstLine="0"/>
        <w:jc w:val="center"/>
        <w:rPr>
          <w:b/>
        </w:rPr>
      </w:pPr>
      <w:r w:rsidRPr="00F612B2">
        <w:rPr>
          <w:b/>
        </w:rPr>
        <w:t>Прием и исключение участника</w:t>
      </w:r>
    </w:p>
    <w:p w:rsidR="00B94BB7" w:rsidRDefault="00F612B2" w:rsidP="004C5C83">
      <w:pPr>
        <w:spacing w:after="0"/>
        <w:jc w:val="both"/>
      </w:pPr>
      <w:r>
        <w:t>5</w:t>
      </w:r>
      <w:r w:rsidR="00B94BB7">
        <w:t>.</w:t>
      </w:r>
      <w:r>
        <w:t>1</w:t>
      </w:r>
      <w:r w:rsidR="00B94BB7">
        <w:t>. Прием Участника осуществляется на основании заключенного «</w:t>
      </w:r>
      <w:r w:rsidR="00B94BB7" w:rsidRPr="00B94BB7">
        <w:t>Соглашение о</w:t>
      </w:r>
      <w:r w:rsidR="00B94BB7" w:rsidRPr="00B94BB7">
        <w:rPr>
          <w:bCs/>
        </w:rPr>
        <w:t xml:space="preserve"> совместной деятельности по созданию Корпоративной сети Астраханских библиотек</w:t>
      </w:r>
      <w:r w:rsidR="00B94BB7" w:rsidRPr="00B94BB7">
        <w:t>»</w:t>
      </w:r>
      <w:r w:rsidR="00B94BB7">
        <w:t>.</w:t>
      </w:r>
    </w:p>
    <w:p w:rsidR="00B94BB7" w:rsidRDefault="00F612B2" w:rsidP="004C5C83">
      <w:pPr>
        <w:spacing w:after="0"/>
        <w:jc w:val="both"/>
      </w:pPr>
      <w:r>
        <w:t xml:space="preserve">5.2. </w:t>
      </w:r>
      <w:r w:rsidR="00B94BB7">
        <w:t>Выход Участника из состава КСАБ осуществляется по его желанию путем подачи письменного заявления или при нарушении Участником своих обязанностей. Решение о выведении Участника из состава КСАБ утверждается руководством Центра.</w:t>
      </w:r>
    </w:p>
    <w:sectPr w:rsidR="00B9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56F19"/>
    <w:multiLevelType w:val="hybridMultilevel"/>
    <w:tmpl w:val="7E0AA40A"/>
    <w:lvl w:ilvl="0" w:tplc="6A360C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EB407A"/>
    <w:multiLevelType w:val="hybridMultilevel"/>
    <w:tmpl w:val="A5D21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B7970"/>
    <w:multiLevelType w:val="hybridMultilevel"/>
    <w:tmpl w:val="026C50F8"/>
    <w:lvl w:ilvl="0" w:tplc="C93EF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53C25"/>
    <w:multiLevelType w:val="hybridMultilevel"/>
    <w:tmpl w:val="30E07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B7"/>
    <w:rsid w:val="000F72A9"/>
    <w:rsid w:val="001A6C6F"/>
    <w:rsid w:val="001F2A2C"/>
    <w:rsid w:val="002275D5"/>
    <w:rsid w:val="004B4C18"/>
    <w:rsid w:val="004C5C83"/>
    <w:rsid w:val="004F35B3"/>
    <w:rsid w:val="00583364"/>
    <w:rsid w:val="0077272F"/>
    <w:rsid w:val="0093760E"/>
    <w:rsid w:val="00A6593E"/>
    <w:rsid w:val="00A670AF"/>
    <w:rsid w:val="00A743FF"/>
    <w:rsid w:val="00B01042"/>
    <w:rsid w:val="00B94BB7"/>
    <w:rsid w:val="00BF66FC"/>
    <w:rsid w:val="00C1511D"/>
    <w:rsid w:val="00C746A2"/>
    <w:rsid w:val="00DB3E4A"/>
    <w:rsid w:val="00E40F8E"/>
    <w:rsid w:val="00EE6A0E"/>
    <w:rsid w:val="00F6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A2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94BB7"/>
    <w:rPr>
      <w:b/>
      <w:bCs/>
    </w:rPr>
  </w:style>
  <w:style w:type="paragraph" w:styleId="a4">
    <w:name w:val="List Paragraph"/>
    <w:basedOn w:val="a"/>
    <w:uiPriority w:val="34"/>
    <w:qFormat/>
    <w:rsid w:val="00B94BB7"/>
    <w:pPr>
      <w:ind w:left="720"/>
      <w:contextualSpacing/>
    </w:pPr>
  </w:style>
  <w:style w:type="paragraph" w:styleId="a5">
    <w:name w:val="Body Text Indent"/>
    <w:basedOn w:val="a"/>
    <w:link w:val="a6"/>
    <w:rsid w:val="00A743FF"/>
    <w:pPr>
      <w:spacing w:after="120" w:line="240" w:lineRule="auto"/>
      <w:ind w:left="283"/>
    </w:pPr>
    <w:rPr>
      <w:rFonts w:eastAsia="Times New Roman"/>
      <w:sz w:val="2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743FF"/>
    <w:rPr>
      <w:rFonts w:eastAsia="Times New Roman"/>
      <w:sz w:val="22"/>
      <w:szCs w:val="20"/>
      <w:lang w:eastAsia="ru-RU"/>
    </w:rPr>
  </w:style>
  <w:style w:type="paragraph" w:customStyle="1" w:styleId="1">
    <w:name w:val="Обычный1"/>
    <w:rsid w:val="004B4C18"/>
    <w:pPr>
      <w:spacing w:before="100" w:after="100"/>
      <w:ind w:firstLine="0"/>
      <w:jc w:val="left"/>
    </w:pPr>
    <w:rPr>
      <w:rFonts w:eastAsia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A2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94BB7"/>
    <w:rPr>
      <w:b/>
      <w:bCs/>
    </w:rPr>
  </w:style>
  <w:style w:type="paragraph" w:styleId="a4">
    <w:name w:val="List Paragraph"/>
    <w:basedOn w:val="a"/>
    <w:uiPriority w:val="34"/>
    <w:qFormat/>
    <w:rsid w:val="00B94BB7"/>
    <w:pPr>
      <w:ind w:left="720"/>
      <w:contextualSpacing/>
    </w:pPr>
  </w:style>
  <w:style w:type="paragraph" w:styleId="a5">
    <w:name w:val="Body Text Indent"/>
    <w:basedOn w:val="a"/>
    <w:link w:val="a6"/>
    <w:rsid w:val="00A743FF"/>
    <w:pPr>
      <w:spacing w:after="120" w:line="240" w:lineRule="auto"/>
      <w:ind w:left="283"/>
    </w:pPr>
    <w:rPr>
      <w:rFonts w:eastAsia="Times New Roman"/>
      <w:sz w:val="2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743FF"/>
    <w:rPr>
      <w:rFonts w:eastAsia="Times New Roman"/>
      <w:sz w:val="22"/>
      <w:szCs w:val="20"/>
      <w:lang w:eastAsia="ru-RU"/>
    </w:rPr>
  </w:style>
  <w:style w:type="paragraph" w:customStyle="1" w:styleId="1">
    <w:name w:val="Обычный1"/>
    <w:rsid w:val="004B4C18"/>
    <w:pPr>
      <w:spacing w:before="100" w:after="100"/>
      <w:ind w:firstLine="0"/>
      <w:jc w:val="left"/>
    </w:pPr>
    <w:rPr>
      <w:rFonts w:eastAsia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Аделя Тимофеева</dc:creator>
  <cp:keywords/>
  <dc:description/>
  <cp:lastModifiedBy>Ольга Шишкина</cp:lastModifiedBy>
  <cp:revision>10</cp:revision>
  <dcterms:created xsi:type="dcterms:W3CDTF">2018-04-09T07:05:00Z</dcterms:created>
  <dcterms:modified xsi:type="dcterms:W3CDTF">2018-04-28T07:16:00Z</dcterms:modified>
</cp:coreProperties>
</file>